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2CD33" w14:textId="6838D9F3" w:rsidR="00BA4825" w:rsidRPr="00E97EC7" w:rsidRDefault="007465CC" w:rsidP="008F6C4F">
      <w:pPr>
        <w:jc w:val="center"/>
        <w:rPr>
          <w:rFonts w:asciiTheme="minorHAnsi" w:hAnsiTheme="minorHAnsi" w:cs="Helvetica"/>
          <w:lang w:val="en-GB"/>
        </w:rPr>
      </w:pPr>
      <w:r w:rsidRPr="007465CC">
        <w:rPr>
          <w:rFonts w:asciiTheme="minorHAnsi" w:hAnsiTheme="minorHAnsi" w:cs="Helvetica"/>
          <w:lang w:val="en-GB"/>
        </w:rPr>
        <w:drawing>
          <wp:inline distT="0" distB="0" distL="0" distR="0" wp14:anchorId="680E32E4" wp14:editId="2AD34920">
            <wp:extent cx="6428105" cy="69526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28105" cy="695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A4825" w:rsidRPr="00E97EC7" w:rsidSect="00071DFF">
      <w:headerReference w:type="default" r:id="rId9"/>
      <w:footerReference w:type="default" r:id="rId10"/>
      <w:pgSz w:w="12427" w:h="16027" w:code="1"/>
      <w:pgMar w:top="2304" w:right="1152" w:bottom="1440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66A67" w14:textId="77777777" w:rsidR="00AF3D78" w:rsidRDefault="00AF3D78" w:rsidP="00C23B82">
      <w:pPr>
        <w:spacing w:after="0" w:line="240" w:lineRule="auto"/>
      </w:pPr>
      <w:r>
        <w:separator/>
      </w:r>
    </w:p>
  </w:endnote>
  <w:endnote w:type="continuationSeparator" w:id="0">
    <w:p w14:paraId="0CFA9C06" w14:textId="77777777" w:rsidR="00AF3D78" w:rsidRDefault="00AF3D78" w:rsidP="00C23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Avenir Book">
    <w:panose1 w:val="02000503020000020003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2CD59" w14:textId="12BD19CE" w:rsidR="00071DFF" w:rsidRPr="00071DFF" w:rsidRDefault="001E431D" w:rsidP="00071DFF">
    <w:pPr>
      <w:pStyle w:val="Footer"/>
      <w:jc w:val="center"/>
      <w:rPr>
        <w:rFonts w:ascii="Avenir Book" w:hAnsi="Avenir Book"/>
        <w:sz w:val="15"/>
        <w:szCs w:val="15"/>
        <w:lang w:val="en-GB"/>
      </w:rPr>
    </w:pPr>
    <w:r w:rsidRPr="00071DFF">
      <w:rPr>
        <w:rFonts w:ascii="Avenir Book" w:hAnsi="Avenir Book"/>
        <w:sz w:val="15"/>
        <w:szCs w:val="15"/>
        <w:lang w:val="en-GB"/>
      </w:rPr>
      <w:t>The attached information is considere</w:t>
    </w:r>
    <w:r w:rsidR="006D509A" w:rsidRPr="00071DFF">
      <w:rPr>
        <w:rFonts w:ascii="Avenir Book" w:hAnsi="Avenir Book"/>
        <w:sz w:val="15"/>
        <w:szCs w:val="15"/>
        <w:lang w:val="en-GB"/>
      </w:rPr>
      <w:t>d to be correct</w:t>
    </w:r>
    <w:r w:rsidRPr="00071DFF">
      <w:rPr>
        <w:rFonts w:ascii="Avenir Book" w:hAnsi="Avenir Book"/>
        <w:sz w:val="15"/>
        <w:szCs w:val="15"/>
        <w:lang w:val="en-GB"/>
      </w:rPr>
      <w:t>.</w:t>
    </w:r>
    <w:r w:rsidR="00626701" w:rsidRPr="00071DFF">
      <w:rPr>
        <w:rFonts w:ascii="Avenir Book" w:hAnsi="Avenir Book"/>
        <w:sz w:val="15"/>
        <w:szCs w:val="15"/>
        <w:lang w:val="en-GB"/>
      </w:rPr>
      <w:t xml:space="preserve"> Please be aware</w:t>
    </w:r>
    <w:r w:rsidRPr="00071DFF">
      <w:rPr>
        <w:rFonts w:ascii="Avenir Book" w:hAnsi="Avenir Book"/>
        <w:sz w:val="15"/>
        <w:szCs w:val="15"/>
        <w:lang w:val="en-GB"/>
      </w:rPr>
      <w:t xml:space="preserve"> that detail can change and we encourage clients to update their </w:t>
    </w:r>
    <w:r w:rsidR="006D509A" w:rsidRPr="00071DFF">
      <w:rPr>
        <w:rFonts w:ascii="Avenir Book" w:hAnsi="Avenir Book"/>
        <w:sz w:val="15"/>
        <w:szCs w:val="15"/>
        <w:lang w:val="en-GB"/>
      </w:rPr>
      <w:t xml:space="preserve">technical records </w:t>
    </w:r>
    <w:r w:rsidRPr="00071DFF">
      <w:rPr>
        <w:rFonts w:ascii="Avenir Book" w:hAnsi="Avenir Book"/>
        <w:sz w:val="15"/>
        <w:szCs w:val="15"/>
        <w:lang w:val="en-GB"/>
      </w:rPr>
      <w:t>regularly</w:t>
    </w:r>
    <w:r w:rsidR="006D509A" w:rsidRPr="00071DFF">
      <w:rPr>
        <w:rFonts w:ascii="Avenir Book" w:hAnsi="Avenir Book"/>
        <w:sz w:val="15"/>
        <w:szCs w:val="15"/>
        <w:lang w:val="en-GB"/>
      </w:rPr>
      <w:t xml:space="preserve"> via </w:t>
    </w:r>
    <w:hyperlink r:id="rId1" w:history="1">
      <w:r w:rsidR="003B1CA6" w:rsidRPr="00071DFF">
        <w:rPr>
          <w:rStyle w:val="Hyperlink"/>
          <w:rFonts w:ascii="Avenir Book" w:hAnsi="Avenir Book"/>
          <w:color w:val="auto"/>
          <w:sz w:val="15"/>
          <w:szCs w:val="15"/>
          <w:u w:val="none"/>
          <w:lang w:val="en-GB"/>
        </w:rPr>
        <w:t>www.oand3.com/products/</w:t>
      </w:r>
    </w:hyperlink>
    <w:r w:rsidR="003B1CA6" w:rsidRPr="00071DFF">
      <w:rPr>
        <w:rFonts w:ascii="Avenir Book" w:hAnsi="Avenir Book"/>
        <w:sz w:val="15"/>
        <w:szCs w:val="15"/>
        <w:lang w:val="en-GB"/>
      </w:rPr>
      <w:t xml:space="preserve">. </w:t>
    </w:r>
    <w:r w:rsidRPr="00071DFF">
      <w:rPr>
        <w:rFonts w:ascii="Avenir Book" w:hAnsi="Avenir Book"/>
        <w:sz w:val="15"/>
        <w:szCs w:val="15"/>
        <w:lang w:val="en-GB"/>
      </w:rPr>
      <w:t>The information is not and should not be considered a guarantee or warranty, or a part</w:t>
    </w:r>
    <w:r w:rsidR="00071DFF" w:rsidRPr="00071DFF">
      <w:rPr>
        <w:rFonts w:ascii="Avenir Book" w:hAnsi="Avenir Book"/>
        <w:sz w:val="15"/>
        <w:szCs w:val="15"/>
        <w:lang w:val="en-GB"/>
      </w:rPr>
      <w:t xml:space="preserve"> of our </w:t>
    </w:r>
    <w:r w:rsidR="006D509A" w:rsidRPr="00071DFF">
      <w:rPr>
        <w:rFonts w:ascii="Avenir Book" w:hAnsi="Avenir Book"/>
        <w:sz w:val="15"/>
        <w:szCs w:val="15"/>
        <w:lang w:val="en-GB"/>
      </w:rPr>
      <w:t>contractual or other leg</w:t>
    </w:r>
    <w:r w:rsidRPr="00071DFF">
      <w:rPr>
        <w:rFonts w:ascii="Avenir Book" w:hAnsi="Avenir Book"/>
        <w:sz w:val="15"/>
        <w:szCs w:val="15"/>
        <w:lang w:val="en-GB"/>
      </w:rPr>
      <w:t>al obligations.</w:t>
    </w:r>
    <w:r w:rsidR="00071DFF" w:rsidRPr="00071DFF">
      <w:rPr>
        <w:rFonts w:ascii="Avenir Book" w:hAnsi="Avenir Book"/>
        <w:sz w:val="15"/>
        <w:szCs w:val="15"/>
        <w:lang w:val="en-GB"/>
      </w:rPr>
      <w:t xml:space="preserve"> </w:t>
    </w:r>
    <w:r w:rsidR="006D509A" w:rsidRPr="00071DFF">
      <w:rPr>
        <w:rFonts w:ascii="Avenir Book" w:hAnsi="Avenir Book"/>
        <w:sz w:val="15"/>
        <w:szCs w:val="15"/>
        <w:lang w:val="en-GB"/>
      </w:rPr>
      <w:t xml:space="preserve">It </w:t>
    </w:r>
    <w:r w:rsidR="006D509A" w:rsidRPr="00071DFF">
      <w:rPr>
        <w:rFonts w:ascii="Avenir Book" w:hAnsi="Avenir Book"/>
        <w:sz w:val="15"/>
        <w:szCs w:val="15"/>
      </w:rPr>
      <w:t xml:space="preserve">is the ultimate responsibility of the client </w:t>
    </w:r>
    <w:r w:rsidR="006D509A" w:rsidRPr="00071DFF">
      <w:rPr>
        <w:rFonts w:ascii="Avenir Book" w:hAnsi="Avenir Book"/>
        <w:sz w:val="15"/>
        <w:szCs w:val="15"/>
        <w:lang w:val="en-GB"/>
      </w:rPr>
      <w:t>to pre-approve &amp; assess the safety</w:t>
    </w:r>
    <w:r w:rsidR="003B1CA6" w:rsidRPr="00071DFF">
      <w:rPr>
        <w:rFonts w:ascii="Avenir Book" w:hAnsi="Avenir Book"/>
        <w:sz w:val="15"/>
        <w:szCs w:val="15"/>
        <w:lang w:val="en-GB"/>
      </w:rPr>
      <w:t xml:space="preserve"> and suitability </w:t>
    </w:r>
    <w:r w:rsidR="006D509A" w:rsidRPr="00071DFF">
      <w:rPr>
        <w:rFonts w:ascii="Avenir Book" w:hAnsi="Avenir Book"/>
        <w:sz w:val="15"/>
        <w:szCs w:val="15"/>
        <w:lang w:val="en-GB"/>
      </w:rPr>
      <w:t>of the listed ingredient before use in any final formulations.</w:t>
    </w:r>
    <w:r w:rsidR="003B1CA6" w:rsidRPr="00071DFF">
      <w:rPr>
        <w:rFonts w:ascii="Avenir Book" w:hAnsi="Avenir Book"/>
        <w:sz w:val="15"/>
        <w:szCs w:val="15"/>
      </w:rPr>
      <w:t xml:space="preserve"> We encourage </w:t>
    </w:r>
    <w:r w:rsidR="006D509A" w:rsidRPr="00071DFF">
      <w:rPr>
        <w:rFonts w:ascii="Avenir Book" w:hAnsi="Avenir Book"/>
        <w:sz w:val="15"/>
        <w:szCs w:val="15"/>
      </w:rPr>
      <w:t>carrying ou</w:t>
    </w:r>
    <w:r w:rsidR="003B1CA6" w:rsidRPr="00071DFF">
      <w:rPr>
        <w:rFonts w:ascii="Avenir Book" w:hAnsi="Avenir Book"/>
        <w:sz w:val="15"/>
        <w:szCs w:val="15"/>
      </w:rPr>
      <w:t>t additional tests if necessary.</w:t>
    </w:r>
    <w:r w:rsidR="00071DFF" w:rsidRPr="00071DFF">
      <w:rPr>
        <w:rFonts w:ascii="Avenir Book" w:hAnsi="Avenir Book"/>
        <w:sz w:val="15"/>
        <w:szCs w:val="15"/>
      </w:rPr>
      <w:t xml:space="preserve"> </w:t>
    </w:r>
    <w:r w:rsidR="006D509A" w:rsidRPr="00071DFF">
      <w:rPr>
        <w:rFonts w:ascii="Avenir Book" w:hAnsi="Avenir Book"/>
        <w:sz w:val="15"/>
        <w:szCs w:val="15"/>
        <w:lang w:val="en-GB"/>
      </w:rPr>
      <w:t>The information is not to be disclosed to others, reproduced or transmitted in whole or in part without permission from O&amp;3.</w:t>
    </w:r>
  </w:p>
  <w:p w14:paraId="476AF9EA" w14:textId="086C97CB" w:rsidR="001E431D" w:rsidRPr="00071DFF" w:rsidRDefault="00EB5815" w:rsidP="00071DFF">
    <w:pPr>
      <w:jc w:val="center"/>
      <w:rPr>
        <w:rFonts w:ascii="Avenir Book" w:hAnsi="Avenir Book"/>
        <w:sz w:val="16"/>
        <w:szCs w:val="16"/>
      </w:rPr>
    </w:pPr>
    <w:r w:rsidRPr="00B050AF">
      <w:rPr>
        <w:rFonts w:ascii="Avenir Book" w:hAnsi="Avenir Book"/>
        <w:b/>
        <w:sz w:val="18"/>
        <w:szCs w:val="18"/>
        <w:lang w:val="en-GB"/>
      </w:rPr>
      <w:t>www.Oand</w:t>
    </w:r>
    <w:r w:rsidR="000D4EB5" w:rsidRPr="00B050AF">
      <w:rPr>
        <w:rFonts w:ascii="Avenir Book" w:hAnsi="Avenir Book"/>
        <w:b/>
        <w:sz w:val="18"/>
        <w:szCs w:val="18"/>
        <w:lang w:val="en-GB"/>
      </w:rPr>
      <w:t>3.com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BD3FB" w14:textId="77777777" w:rsidR="00AF3D78" w:rsidRDefault="00AF3D78" w:rsidP="00C23B82">
      <w:pPr>
        <w:spacing w:after="0" w:line="240" w:lineRule="auto"/>
      </w:pPr>
      <w:r>
        <w:separator/>
      </w:r>
    </w:p>
  </w:footnote>
  <w:footnote w:type="continuationSeparator" w:id="0">
    <w:p w14:paraId="6F686E33" w14:textId="77777777" w:rsidR="00AF3D78" w:rsidRDefault="00AF3D78" w:rsidP="00C23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4BED3" w14:textId="775C0CAC" w:rsidR="003C11A3" w:rsidRDefault="00071DFF">
    <w:pPr>
      <w:pStyle w:val="Header"/>
    </w:pPr>
    <w:r w:rsidRPr="00E97EC7">
      <w:rPr>
        <w:smallCaps/>
        <w:noProof/>
        <w:sz w:val="28"/>
        <w:szCs w:val="28"/>
        <w:lang w:val="en-GB" w:eastAsia="en-GB"/>
      </w:rPr>
      <w:drawing>
        <wp:anchor distT="0" distB="0" distL="114300" distR="114300" simplePos="0" relativeHeight="251660288" behindDoc="1" locked="0" layoutInCell="1" allowOverlap="1" wp14:anchorId="0C989963" wp14:editId="0254665E">
          <wp:simplePos x="0" y="0"/>
          <wp:positionH relativeFrom="page">
            <wp:posOffset>170437</wp:posOffset>
          </wp:positionH>
          <wp:positionV relativeFrom="page">
            <wp:posOffset>-455352</wp:posOffset>
          </wp:positionV>
          <wp:extent cx="7470775" cy="9665335"/>
          <wp:effectExtent l="0" t="0" r="0" b="12065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70775" cy="966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D97102" w14:textId="77777777" w:rsidR="003C11A3" w:rsidRDefault="003C11A3">
    <w:pPr>
      <w:pStyle w:val="Header"/>
    </w:pPr>
  </w:p>
  <w:p w14:paraId="38D110BA" w14:textId="77777777" w:rsidR="003C11A3" w:rsidRDefault="003C11A3">
    <w:pPr>
      <w:pStyle w:val="Header"/>
    </w:pPr>
  </w:p>
  <w:p w14:paraId="477B6F7C" w14:textId="77777777" w:rsidR="003C11A3" w:rsidRDefault="003C11A3">
    <w:pPr>
      <w:pStyle w:val="Header"/>
    </w:pPr>
  </w:p>
  <w:p w14:paraId="6570BF90" w14:textId="77777777" w:rsidR="003C11A3" w:rsidRDefault="003C11A3">
    <w:pPr>
      <w:pStyle w:val="Header"/>
    </w:pPr>
  </w:p>
  <w:p w14:paraId="3171D726" w14:textId="77777777" w:rsidR="003C11A3" w:rsidRDefault="003C11A3">
    <w:pPr>
      <w:pStyle w:val="Header"/>
    </w:pPr>
  </w:p>
  <w:p w14:paraId="77578C7E" w14:textId="77777777" w:rsidR="003C11A3" w:rsidRDefault="003C11A3">
    <w:pPr>
      <w:pStyle w:val="Header"/>
    </w:pPr>
  </w:p>
  <w:p w14:paraId="74B5A6BF" w14:textId="73F7754D" w:rsidR="00C23B82" w:rsidRPr="00E97EC7" w:rsidRDefault="00B050AF">
    <w:pPr>
      <w:pStyle w:val="Header"/>
      <w:rPr>
        <w:smallCaps/>
        <w:sz w:val="28"/>
        <w:szCs w:val="28"/>
      </w:rPr>
    </w:pPr>
    <w:r w:rsidRPr="00E97EC7">
      <w:rPr>
        <w:smallCaps/>
        <w:sz w:val="28"/>
        <w:szCs w:val="28"/>
      </w:rPr>
      <w:t>Product Statements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BA52DB"/>
    <w:multiLevelType w:val="hybridMultilevel"/>
    <w:tmpl w:val="E116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07EC4"/>
    <w:multiLevelType w:val="hybridMultilevel"/>
    <w:tmpl w:val="1318C33A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4">
    <w:nsid w:val="07282D3D"/>
    <w:multiLevelType w:val="hybridMultilevel"/>
    <w:tmpl w:val="5F16526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CB20D6"/>
    <w:multiLevelType w:val="hybridMultilevel"/>
    <w:tmpl w:val="011E28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FE0EB6"/>
    <w:multiLevelType w:val="hybridMultilevel"/>
    <w:tmpl w:val="52726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2F0BF9"/>
    <w:multiLevelType w:val="hybridMultilevel"/>
    <w:tmpl w:val="FF82C0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1E7CDD"/>
    <w:multiLevelType w:val="hybridMultilevel"/>
    <w:tmpl w:val="E320F5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6527FC"/>
    <w:multiLevelType w:val="hybridMultilevel"/>
    <w:tmpl w:val="189C7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E02AC"/>
    <w:multiLevelType w:val="hybridMultilevel"/>
    <w:tmpl w:val="1D746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8C0075"/>
    <w:multiLevelType w:val="hybridMultilevel"/>
    <w:tmpl w:val="78828E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E733C"/>
    <w:multiLevelType w:val="hybridMultilevel"/>
    <w:tmpl w:val="36361D1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1D77EF0"/>
    <w:multiLevelType w:val="hybridMultilevel"/>
    <w:tmpl w:val="2C2A9EC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570647D"/>
    <w:multiLevelType w:val="hybridMultilevel"/>
    <w:tmpl w:val="26F4B96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850744"/>
    <w:multiLevelType w:val="hybridMultilevel"/>
    <w:tmpl w:val="CE60D8C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2C31618"/>
    <w:multiLevelType w:val="hybridMultilevel"/>
    <w:tmpl w:val="90FC7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2014D6"/>
    <w:multiLevelType w:val="hybridMultilevel"/>
    <w:tmpl w:val="09509D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6318DA"/>
    <w:multiLevelType w:val="hybridMultilevel"/>
    <w:tmpl w:val="40DE195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925EC5"/>
    <w:multiLevelType w:val="hybridMultilevel"/>
    <w:tmpl w:val="CBBC71F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130E35"/>
    <w:multiLevelType w:val="hybridMultilevel"/>
    <w:tmpl w:val="66600956"/>
    <w:lvl w:ilvl="0" w:tplc="DA1C17DA">
      <w:start w:val="232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421B46"/>
    <w:multiLevelType w:val="hybridMultilevel"/>
    <w:tmpl w:val="E67A82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E47319"/>
    <w:multiLevelType w:val="hybridMultilevel"/>
    <w:tmpl w:val="4F82C54C"/>
    <w:lvl w:ilvl="0" w:tplc="1F984B0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F3DB3"/>
    <w:multiLevelType w:val="hybridMultilevel"/>
    <w:tmpl w:val="8B5259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6986B4B"/>
    <w:multiLevelType w:val="hybridMultilevel"/>
    <w:tmpl w:val="E0187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E278EC"/>
    <w:multiLevelType w:val="hybridMultilevel"/>
    <w:tmpl w:val="B00A13F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CCF75B0"/>
    <w:multiLevelType w:val="hybridMultilevel"/>
    <w:tmpl w:val="C7D2688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CE82FBE"/>
    <w:multiLevelType w:val="hybridMultilevel"/>
    <w:tmpl w:val="A96654F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DD47A30"/>
    <w:multiLevelType w:val="hybridMultilevel"/>
    <w:tmpl w:val="B050873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235765"/>
    <w:multiLevelType w:val="hybridMultilevel"/>
    <w:tmpl w:val="24960E5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1184D4F"/>
    <w:multiLevelType w:val="hybridMultilevel"/>
    <w:tmpl w:val="4210C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382884"/>
    <w:multiLevelType w:val="hybridMultilevel"/>
    <w:tmpl w:val="080E592E"/>
    <w:lvl w:ilvl="0" w:tplc="DA1C17DA">
      <w:start w:val="232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8C5F49"/>
    <w:multiLevelType w:val="hybridMultilevel"/>
    <w:tmpl w:val="5D04D55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9585026"/>
    <w:multiLevelType w:val="hybridMultilevel"/>
    <w:tmpl w:val="0A48A7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96F335E"/>
    <w:multiLevelType w:val="hybridMultilevel"/>
    <w:tmpl w:val="A1EED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0B6616"/>
    <w:multiLevelType w:val="hybridMultilevel"/>
    <w:tmpl w:val="39B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A578B6"/>
    <w:multiLevelType w:val="hybridMultilevel"/>
    <w:tmpl w:val="BAD87E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197CB3"/>
    <w:multiLevelType w:val="hybridMultilevel"/>
    <w:tmpl w:val="4414FF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646616"/>
    <w:multiLevelType w:val="hybridMultilevel"/>
    <w:tmpl w:val="43FEFB9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96414D"/>
    <w:multiLevelType w:val="hybridMultilevel"/>
    <w:tmpl w:val="B18E39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B9E688E"/>
    <w:multiLevelType w:val="hybridMultilevel"/>
    <w:tmpl w:val="EF4CF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BA177B"/>
    <w:multiLevelType w:val="hybridMultilevel"/>
    <w:tmpl w:val="DE66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303CB0"/>
    <w:multiLevelType w:val="hybridMultilevel"/>
    <w:tmpl w:val="FC108AF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12C676E"/>
    <w:multiLevelType w:val="hybridMultilevel"/>
    <w:tmpl w:val="6024A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911CC1"/>
    <w:multiLevelType w:val="hybridMultilevel"/>
    <w:tmpl w:val="9FCC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173386"/>
    <w:multiLevelType w:val="hybridMultilevel"/>
    <w:tmpl w:val="8F02E2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2EF0134"/>
    <w:multiLevelType w:val="hybridMultilevel"/>
    <w:tmpl w:val="D244F6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31549FC"/>
    <w:multiLevelType w:val="hybridMultilevel"/>
    <w:tmpl w:val="23747514"/>
    <w:lvl w:ilvl="0" w:tplc="DA1C17DA">
      <w:start w:val="232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5644DBE"/>
    <w:multiLevelType w:val="hybridMultilevel"/>
    <w:tmpl w:val="4EF8EE0C"/>
    <w:lvl w:ilvl="0" w:tplc="DA1C17DA">
      <w:start w:val="232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71675C"/>
    <w:multiLevelType w:val="hybridMultilevel"/>
    <w:tmpl w:val="0A6C33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"/>
  </w:num>
  <w:num w:numId="3">
    <w:abstractNumId w:val="36"/>
  </w:num>
  <w:num w:numId="4">
    <w:abstractNumId w:val="49"/>
  </w:num>
  <w:num w:numId="5">
    <w:abstractNumId w:val="15"/>
  </w:num>
  <w:num w:numId="6">
    <w:abstractNumId w:val="45"/>
  </w:num>
  <w:num w:numId="7">
    <w:abstractNumId w:val="46"/>
  </w:num>
  <w:num w:numId="8">
    <w:abstractNumId w:val="3"/>
  </w:num>
  <w:num w:numId="9">
    <w:abstractNumId w:val="41"/>
  </w:num>
  <w:num w:numId="10">
    <w:abstractNumId w:val="44"/>
  </w:num>
  <w:num w:numId="11">
    <w:abstractNumId w:val="16"/>
  </w:num>
  <w:num w:numId="12">
    <w:abstractNumId w:val="43"/>
  </w:num>
  <w:num w:numId="13">
    <w:abstractNumId w:val="0"/>
  </w:num>
  <w:num w:numId="14">
    <w:abstractNumId w:val="1"/>
  </w:num>
  <w:num w:numId="15">
    <w:abstractNumId w:val="39"/>
  </w:num>
  <w:num w:numId="16">
    <w:abstractNumId w:val="4"/>
  </w:num>
  <w:num w:numId="17">
    <w:abstractNumId w:val="38"/>
  </w:num>
  <w:num w:numId="18">
    <w:abstractNumId w:val="28"/>
  </w:num>
  <w:num w:numId="19">
    <w:abstractNumId w:val="37"/>
  </w:num>
  <w:num w:numId="20">
    <w:abstractNumId w:val="23"/>
  </w:num>
  <w:num w:numId="21">
    <w:abstractNumId w:val="35"/>
  </w:num>
  <w:num w:numId="22">
    <w:abstractNumId w:val="24"/>
  </w:num>
  <w:num w:numId="23">
    <w:abstractNumId w:val="34"/>
  </w:num>
  <w:num w:numId="24">
    <w:abstractNumId w:val="30"/>
  </w:num>
  <w:num w:numId="25">
    <w:abstractNumId w:val="6"/>
  </w:num>
  <w:num w:numId="26">
    <w:abstractNumId w:val="26"/>
  </w:num>
  <w:num w:numId="27">
    <w:abstractNumId w:val="13"/>
  </w:num>
  <w:num w:numId="28">
    <w:abstractNumId w:val="12"/>
  </w:num>
  <w:num w:numId="29">
    <w:abstractNumId w:val="18"/>
  </w:num>
  <w:num w:numId="30">
    <w:abstractNumId w:val="32"/>
  </w:num>
  <w:num w:numId="31">
    <w:abstractNumId w:val="8"/>
  </w:num>
  <w:num w:numId="32">
    <w:abstractNumId w:val="11"/>
  </w:num>
  <w:num w:numId="33">
    <w:abstractNumId w:val="29"/>
  </w:num>
  <w:num w:numId="34">
    <w:abstractNumId w:val="42"/>
  </w:num>
  <w:num w:numId="35">
    <w:abstractNumId w:val="25"/>
  </w:num>
  <w:num w:numId="36">
    <w:abstractNumId w:val="21"/>
  </w:num>
  <w:num w:numId="37">
    <w:abstractNumId w:val="27"/>
  </w:num>
  <w:num w:numId="38">
    <w:abstractNumId w:val="17"/>
  </w:num>
  <w:num w:numId="39">
    <w:abstractNumId w:val="33"/>
  </w:num>
  <w:num w:numId="40">
    <w:abstractNumId w:val="10"/>
  </w:num>
  <w:num w:numId="41">
    <w:abstractNumId w:val="14"/>
  </w:num>
  <w:num w:numId="42">
    <w:abstractNumId w:val="19"/>
  </w:num>
  <w:num w:numId="43">
    <w:abstractNumId w:val="5"/>
  </w:num>
  <w:num w:numId="44">
    <w:abstractNumId w:val="48"/>
  </w:num>
  <w:num w:numId="45">
    <w:abstractNumId w:val="47"/>
  </w:num>
  <w:num w:numId="46">
    <w:abstractNumId w:val="31"/>
  </w:num>
  <w:num w:numId="47">
    <w:abstractNumId w:val="7"/>
  </w:num>
  <w:num w:numId="48">
    <w:abstractNumId w:val="20"/>
  </w:num>
  <w:num w:numId="49">
    <w:abstractNumId w:val="22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6D509A"/>
    <w:rsid w:val="00002412"/>
    <w:rsid w:val="0000268E"/>
    <w:rsid w:val="0002779B"/>
    <w:rsid w:val="00071DFF"/>
    <w:rsid w:val="000835F3"/>
    <w:rsid w:val="0008741C"/>
    <w:rsid w:val="000D3AFB"/>
    <w:rsid w:val="000D4144"/>
    <w:rsid w:val="000D4EB5"/>
    <w:rsid w:val="000D736E"/>
    <w:rsid w:val="00117F2A"/>
    <w:rsid w:val="00142282"/>
    <w:rsid w:val="001528C1"/>
    <w:rsid w:val="00165C6C"/>
    <w:rsid w:val="00171FA2"/>
    <w:rsid w:val="00193439"/>
    <w:rsid w:val="001A35D4"/>
    <w:rsid w:val="001A3632"/>
    <w:rsid w:val="001A699E"/>
    <w:rsid w:val="001B33CD"/>
    <w:rsid w:val="001B54A8"/>
    <w:rsid w:val="001B57EC"/>
    <w:rsid w:val="001C6C72"/>
    <w:rsid w:val="001E431D"/>
    <w:rsid w:val="001E785A"/>
    <w:rsid w:val="00217A1C"/>
    <w:rsid w:val="002249F5"/>
    <w:rsid w:val="00231847"/>
    <w:rsid w:val="00240A16"/>
    <w:rsid w:val="00247AD8"/>
    <w:rsid w:val="0027402B"/>
    <w:rsid w:val="0028107E"/>
    <w:rsid w:val="002A4360"/>
    <w:rsid w:val="002C1E78"/>
    <w:rsid w:val="002D009F"/>
    <w:rsid w:val="002E58BA"/>
    <w:rsid w:val="002F68D1"/>
    <w:rsid w:val="003061C7"/>
    <w:rsid w:val="00320BD3"/>
    <w:rsid w:val="00357D13"/>
    <w:rsid w:val="00394C00"/>
    <w:rsid w:val="003A3259"/>
    <w:rsid w:val="003A3E56"/>
    <w:rsid w:val="003B1CA6"/>
    <w:rsid w:val="003C11A3"/>
    <w:rsid w:val="003E4D5C"/>
    <w:rsid w:val="004000E8"/>
    <w:rsid w:val="00420D65"/>
    <w:rsid w:val="00421D63"/>
    <w:rsid w:val="00440366"/>
    <w:rsid w:val="0045436E"/>
    <w:rsid w:val="0045555B"/>
    <w:rsid w:val="004642E0"/>
    <w:rsid w:val="004B12F7"/>
    <w:rsid w:val="004B6ADB"/>
    <w:rsid w:val="004B72BE"/>
    <w:rsid w:val="00533594"/>
    <w:rsid w:val="00551953"/>
    <w:rsid w:val="0055350A"/>
    <w:rsid w:val="00554A8A"/>
    <w:rsid w:val="005821A1"/>
    <w:rsid w:val="005827A9"/>
    <w:rsid w:val="00597A09"/>
    <w:rsid w:val="005B245C"/>
    <w:rsid w:val="005B6809"/>
    <w:rsid w:val="005C2B5A"/>
    <w:rsid w:val="005E4304"/>
    <w:rsid w:val="005E6B09"/>
    <w:rsid w:val="005F1051"/>
    <w:rsid w:val="0061366D"/>
    <w:rsid w:val="00626701"/>
    <w:rsid w:val="006646A9"/>
    <w:rsid w:val="006D509A"/>
    <w:rsid w:val="006E6159"/>
    <w:rsid w:val="00706157"/>
    <w:rsid w:val="00734352"/>
    <w:rsid w:val="007465CC"/>
    <w:rsid w:val="00753705"/>
    <w:rsid w:val="007550E9"/>
    <w:rsid w:val="00756B9F"/>
    <w:rsid w:val="00760DA8"/>
    <w:rsid w:val="00761E5C"/>
    <w:rsid w:val="007637EB"/>
    <w:rsid w:val="00764957"/>
    <w:rsid w:val="007D04B8"/>
    <w:rsid w:val="0080161A"/>
    <w:rsid w:val="00815116"/>
    <w:rsid w:val="00826494"/>
    <w:rsid w:val="008555CC"/>
    <w:rsid w:val="00867764"/>
    <w:rsid w:val="0088678B"/>
    <w:rsid w:val="008A1CE2"/>
    <w:rsid w:val="008A4617"/>
    <w:rsid w:val="008D0E8A"/>
    <w:rsid w:val="008D4524"/>
    <w:rsid w:val="008E4F92"/>
    <w:rsid w:val="008E7F71"/>
    <w:rsid w:val="008F0C75"/>
    <w:rsid w:val="008F3105"/>
    <w:rsid w:val="008F6C4F"/>
    <w:rsid w:val="0090373E"/>
    <w:rsid w:val="00912388"/>
    <w:rsid w:val="00925616"/>
    <w:rsid w:val="00927306"/>
    <w:rsid w:val="00934D7A"/>
    <w:rsid w:val="009420B2"/>
    <w:rsid w:val="00981150"/>
    <w:rsid w:val="009B7037"/>
    <w:rsid w:val="009C0BDA"/>
    <w:rsid w:val="009C0FE2"/>
    <w:rsid w:val="009C3510"/>
    <w:rsid w:val="009C623B"/>
    <w:rsid w:val="009D1EEA"/>
    <w:rsid w:val="009D7382"/>
    <w:rsid w:val="009F1972"/>
    <w:rsid w:val="009F3CC7"/>
    <w:rsid w:val="009F5FC4"/>
    <w:rsid w:val="00A14AEE"/>
    <w:rsid w:val="00A16FB8"/>
    <w:rsid w:val="00A32916"/>
    <w:rsid w:val="00A4316B"/>
    <w:rsid w:val="00A77C71"/>
    <w:rsid w:val="00AB10AF"/>
    <w:rsid w:val="00AE3DE5"/>
    <w:rsid w:val="00AF3D78"/>
    <w:rsid w:val="00B012F2"/>
    <w:rsid w:val="00B050AF"/>
    <w:rsid w:val="00B131D3"/>
    <w:rsid w:val="00B250AE"/>
    <w:rsid w:val="00B306D4"/>
    <w:rsid w:val="00B31799"/>
    <w:rsid w:val="00B55681"/>
    <w:rsid w:val="00B60DCA"/>
    <w:rsid w:val="00B91A0C"/>
    <w:rsid w:val="00B963E1"/>
    <w:rsid w:val="00B96DB0"/>
    <w:rsid w:val="00BA4825"/>
    <w:rsid w:val="00BB21E9"/>
    <w:rsid w:val="00BC4F25"/>
    <w:rsid w:val="00BC563B"/>
    <w:rsid w:val="00BF546A"/>
    <w:rsid w:val="00C12BAF"/>
    <w:rsid w:val="00C20DC7"/>
    <w:rsid w:val="00C23B82"/>
    <w:rsid w:val="00C261D7"/>
    <w:rsid w:val="00C448A6"/>
    <w:rsid w:val="00C74EE3"/>
    <w:rsid w:val="00C83597"/>
    <w:rsid w:val="00CA5804"/>
    <w:rsid w:val="00CB16CA"/>
    <w:rsid w:val="00CC56EB"/>
    <w:rsid w:val="00CE2C44"/>
    <w:rsid w:val="00CE7A16"/>
    <w:rsid w:val="00D037B4"/>
    <w:rsid w:val="00D34D3D"/>
    <w:rsid w:val="00D3773C"/>
    <w:rsid w:val="00D62B77"/>
    <w:rsid w:val="00D740F6"/>
    <w:rsid w:val="00D84D12"/>
    <w:rsid w:val="00DF6FB6"/>
    <w:rsid w:val="00E04374"/>
    <w:rsid w:val="00E04CCA"/>
    <w:rsid w:val="00E221EE"/>
    <w:rsid w:val="00E44D6B"/>
    <w:rsid w:val="00E46380"/>
    <w:rsid w:val="00E4737A"/>
    <w:rsid w:val="00E562B6"/>
    <w:rsid w:val="00E6426C"/>
    <w:rsid w:val="00E95381"/>
    <w:rsid w:val="00E97EC7"/>
    <w:rsid w:val="00EA35D7"/>
    <w:rsid w:val="00EA5EEA"/>
    <w:rsid w:val="00EB5815"/>
    <w:rsid w:val="00EF62D3"/>
    <w:rsid w:val="00F05FA1"/>
    <w:rsid w:val="00F217B1"/>
    <w:rsid w:val="00F31200"/>
    <w:rsid w:val="00F76615"/>
    <w:rsid w:val="00FA535A"/>
    <w:rsid w:val="00FD6AEE"/>
    <w:rsid w:val="00FF1629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E03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3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2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3B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B82"/>
  </w:style>
  <w:style w:type="paragraph" w:styleId="Footer">
    <w:name w:val="footer"/>
    <w:basedOn w:val="Normal"/>
    <w:link w:val="FooterChar"/>
    <w:uiPriority w:val="99"/>
    <w:unhideWhenUsed/>
    <w:rsid w:val="00C23B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B82"/>
  </w:style>
  <w:style w:type="table" w:styleId="TableGrid">
    <w:name w:val="Table Grid"/>
    <w:basedOn w:val="TableNormal"/>
    <w:uiPriority w:val="59"/>
    <w:rsid w:val="001B33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42282"/>
    <w:rPr>
      <w:sz w:val="22"/>
      <w:szCs w:val="22"/>
    </w:rPr>
  </w:style>
  <w:style w:type="table" w:styleId="PlainTable5">
    <w:name w:val="Plain Table 5"/>
    <w:basedOn w:val="TableNormal"/>
    <w:uiPriority w:val="45"/>
    <w:rsid w:val="00357D1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357D13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57D1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357D1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357D1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357D13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357D1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436E"/>
    <w:pPr>
      <w:widowControl w:val="0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4543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50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and3.com/product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homaskerfoot/OneDrive%20-%20O&amp;3%20Limited/Technical/O&amp;3%20Techincal%20Docs/Complete%20All%20Products.Jan2018/1Product%20Statements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6DEEDA8-5756-284F-85FA-627C9D77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1Product Statements_Template.dotx</Template>
  <TotalTime>1</TotalTime>
  <Pages>1</Pages>
  <Words>0</Words>
  <Characters>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Wells Fargo &amp; Co.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Kerfoot</dc:creator>
  <cp:lastModifiedBy>Thomas Kerfoot</cp:lastModifiedBy>
  <cp:revision>4</cp:revision>
  <cp:lastPrinted>2020-10-12T02:55:00Z</cp:lastPrinted>
  <dcterms:created xsi:type="dcterms:W3CDTF">2020-10-26T18:19:00Z</dcterms:created>
  <dcterms:modified xsi:type="dcterms:W3CDTF">2020-10-26T19:10:00Z</dcterms:modified>
</cp:coreProperties>
</file>